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2DF" w:rsidRPr="004A72DF" w:rsidRDefault="006E05E1" w:rsidP="006E05E1">
      <w:pPr>
        <w:spacing w:before="100" w:beforeAutospacing="1" w:after="0" w:line="240" w:lineRule="auto"/>
        <w:ind w:left="-284" w:hanging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6536986" cy="9237403"/>
            <wp:effectExtent l="19050" t="0" r="0" b="0"/>
            <wp:docPr id="1" name="Рисунок 1" descr="C:\Users\Ильфат\Documents\Scan0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фат\Documents\Scan00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776" cy="9242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A72DF"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1.9. Ответственность за содержание информации, представленной на официальном</w:t>
      </w:r>
      <w:r w:rsidR="003A3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сайте, несёт заведующий МБДОУ.</w:t>
      </w:r>
    </w:p>
    <w:p w:rsidR="004A72DF" w:rsidRPr="004A72DF" w:rsidRDefault="004A72DF" w:rsidP="004A72D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Цель, задачи официального сайта МБДОУ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Целью официального сайта МБДОУ является оперативное и объективное информирование общественности о его деятельности, включение его в единое образовательное информационное пространство.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2.2. 3адачи Сайта: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A72DF">
        <w:rPr>
          <w:rFonts w:ascii="Times New Roman" w:eastAsia="Times New Roman" w:hAnsi="Times New Roman" w:cs="Times New Roman"/>
          <w:sz w:val="24"/>
          <w:szCs w:val="24"/>
        </w:rPr>
        <w:t>- обеспечение открытости деятельности МБДОУ;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реализация прав граждан на доступ к открытой информации при соблюдении норм профессиональной этики педагогической деятельности и норм информационной безопасности;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реализация принципов единства культурного и образовательного пространства, демократического государственно-общественного управления МБДОУ;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информирование общественности о развитии и результатах уставной деятельности    МБДОУ, поступлении и расходовании материальных и финансовых средств;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 xml:space="preserve">- защита прав и интересов 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 образовательных отношений</w:t>
      </w:r>
      <w:r w:rsidRPr="004A72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72DF" w:rsidRPr="004A72DF" w:rsidRDefault="004A72DF" w:rsidP="004A72D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Информационные материалы официального сайта МБДОУ</w:t>
      </w:r>
    </w:p>
    <w:p w:rsidR="004A72DF" w:rsidRPr="004A72DF" w:rsidRDefault="004A72DF" w:rsidP="004A72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Информационные материалы являются обязательными к размещению на официальном сайте МБДОУ в соответствии с п. 2 статьи 29 Закона Российской Федерации «Об образовании в Российской Федерации» и должны содержать: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1) информацию:</w:t>
      </w:r>
    </w:p>
    <w:p w:rsidR="004A72DF" w:rsidRPr="004A72DF" w:rsidRDefault="004A72DF" w:rsidP="004A72DF">
      <w:pPr>
        <w:numPr>
          <w:ilvl w:val="0"/>
          <w:numId w:val="1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о дате создания образовательной организации, об учредителе, о месте нахождения образовательной организации, режиме, графике работы, контактных телефонах и об адресах электронной почты;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о структуре и об органах управления образовательной организации: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адрес официального сайта в сети "Интернет";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адреса электронной почты;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об уровне образования;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 формах обучения;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 нормативном сроке обучения;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об описании образовательной программы с приложением ее копии;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об учебном плане с приложением его копии;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об аннотации к рабочим программам;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 календарном учебном графике с приложением его копии;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 методических и об иных документах, разработанных образовательной организацией для обеспечения образовательного процесса;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 реализуемых образовательных программах;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 численности обучающихся по реализуемым образовательным программам;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 языках, на которых осуществляется образование (обучение);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 федеральных государственных образовательных стандартах;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 руководителе образовательной организации: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фамилия, имя, отчество руководителя;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должность руководителя;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контактные телефоны;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адрес электронной почты;</w:t>
      </w:r>
    </w:p>
    <w:p w:rsidR="004A72DF" w:rsidRPr="004A72DF" w:rsidRDefault="004A72DF" w:rsidP="004A72DF">
      <w:pPr>
        <w:numPr>
          <w:ilvl w:val="0"/>
          <w:numId w:val="2"/>
        </w:numPr>
        <w:spacing w:after="0" w:line="240" w:lineRule="auto"/>
        <w:ind w:firstLine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о персональном составе педагогических работников с указанием уровня образования, квалификации и опыта работы, в том числе: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lastRenderedPageBreak/>
        <w:t>- фамилия, имя, отчество (при наличии) работника;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занимаемая должность (должности);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ученая степень (при наличии);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ученое звание (при наличии);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наименование направления подготовки и (или) специальности;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данные о повышении квалификации и (или) профессиональной переподготовке (при наличии);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общий стаж работы;</w:t>
      </w:r>
    </w:p>
    <w:p w:rsidR="004A72DF" w:rsidRPr="004A72DF" w:rsidRDefault="004A72DF" w:rsidP="004A72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 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работы по специальности; </w:t>
      </w:r>
    </w:p>
    <w:p w:rsidR="004A72DF" w:rsidRPr="004A72DF" w:rsidRDefault="004A72DF" w:rsidP="004A72DF">
      <w:pPr>
        <w:numPr>
          <w:ilvl w:val="0"/>
          <w:numId w:val="2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о материально-техническом обеспечении образовательной деятельности, в том числе сведения о наличии объектов спорта, средств обучения и воспитания, об условиях питания и охраны здоровья обучающихся:</w:t>
      </w:r>
    </w:p>
    <w:p w:rsidR="004A72DF" w:rsidRPr="004A72DF" w:rsidRDefault="004A72DF" w:rsidP="004A72DF">
      <w:pPr>
        <w:numPr>
          <w:ilvl w:val="0"/>
          <w:numId w:val="2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о поступлении финансовых и материальных средств и об их расходовании по итогам финансового года;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б) копии:</w:t>
      </w:r>
    </w:p>
    <w:p w:rsidR="004A72DF" w:rsidRPr="004A72DF" w:rsidRDefault="004A72DF" w:rsidP="004A72D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устава образовательной организации;</w:t>
      </w:r>
    </w:p>
    <w:p w:rsidR="004A72DF" w:rsidRPr="004A72DF" w:rsidRDefault="004A72DF" w:rsidP="004A72D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лицензии на осуществление образовательной деятельности (с приложениями);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бюджетной сметы образовательной организации;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numPr>
          <w:ilvl w:val="0"/>
          <w:numId w:val="3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локальных нормативных актов, предусмотренных частью 2 статьи 30 Федерального закона "Об образовании в Российской Федерации", правил внутреннего трудового распорядка и коллективного договора;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отчет о результатах самообследования;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г) документ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обучения по каждой образовательной программе;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д) предписания органов, осуществляющих государственный контроль (надзор) в сфере образования, отчеты об исполнении таких предписаний;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е) 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Российской Федерации.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На  официальном сайте могут быть размещены другие информационные материалы: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материалы об инновационной деятельности педагогического коллектива, опытах работы;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фотоальбом;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гостевая книга;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обратная связь</w:t>
      </w:r>
    </w:p>
    <w:p w:rsidR="004A72DF" w:rsidRPr="004A72DF" w:rsidRDefault="004A72DF" w:rsidP="004A72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На официальном сайте МБДОУ не допускается размещение противоправной информации и информации, не имеющей отношения к деятельности МБДОУ и образованию, разжигающей межнациональную рознь, призывающей к насилию, не подлежащей свободному распространению в соответствии с законодательством Российской Федерации.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b/>
          <w:bCs/>
          <w:sz w:val="24"/>
          <w:szCs w:val="24"/>
        </w:rPr>
        <w:t>4. Порядок размещения и обновления информации на официальном сайте МДО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 4.1. МБДОУ обеспечивает координацию работ по информационному наполнению и обновлению официального сайта.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4.2. МБДОУ самостоятельно обеспечивает: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    постоянную поддержку сайта МБДОУ в работоспособном состоянии;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lastRenderedPageBreak/>
        <w:t>-    взаимодействие с внешними информационно-телекоммуникационными сетями, сетью    Интернет;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    ведение архива программного обеспечения, необходимого для восстановления   сайта МБДОУ;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    разграничение доступа персонала и пользователей к ресурсам сайта и правам на   изменение информации;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    размещение материалов на официальном сайте МБДОУ;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  соблюдение авторских прав при использовании программного обеспечения, применяемого при создании и функционировании официального сайта.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 4.3.   Содержание официального сайта МБДОУ формируется на основе информации, предоставляемой участниками образовательных отношений.</w:t>
      </w:r>
    </w:p>
    <w:p w:rsidR="003A3451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 xml:space="preserve"> 4.4.  Официальный сайт МБДОУ размещается по адресу: </w:t>
      </w:r>
      <w:r w:rsidR="003A3451" w:rsidRPr="003A3451">
        <w:rPr>
          <w:rFonts w:ascii="Times New Roman" w:hAnsi="Times New Roman" w:cs="Times New Roman"/>
        </w:rPr>
        <w:t>https://edu.tatar.ru/l-gorsk/dou19</w:t>
      </w:r>
      <w:r w:rsidRPr="004A72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с обязательным предоставлением   информации    об   адресе   вышестоящему   органу   управления образованием.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4.5.   При изменении Устава МБДОУ, локальных нормативных актов и распорядительных документов, образовательных программ обновление соответствующих разделов официального сайта МБДОУ производится не позднее 10 рабочих дней после их изменения.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4.6. Информация, указанная в пункте 3.1 настоящего Положения, размещается на официальном сайте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4.7. При размещении информации на официальном сайте МБДОУ и ее обновлении обеспечивается соблюдение требований законодательства Российской Федерации о персональных данных.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4.8. Технологические и программные средства, которые используются для функционирования официального сайта, должны обеспечивать: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а) 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б) защиту информации от уничтожения, модификации и блокирования доступа к ней, а также иных неправомерных действий в отношении нее;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в) возможность копирования информации на резервный носитель, обеспечивающий ее восстановление;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г) защиту от копирования авторских материалов. 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4.9. Информация на официальном сайте размещается на русском и татарском языках.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4.10. Список лиц, обеспечивающих подготовку, обновление и размещение материалов на официальном   сайте МБДОУ, обязательно предоставляемой информации и возникающих в связи с этим зон ответственности, утверждается приказом руководителя МБДОУ.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5. Ответственность за обеспечение функционирования официального сайта МБДОУ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 5.1. Ответственность за обеспечение функционирования сайта МБДОУ возлагается на заведующего МБДОУ.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 5.2. Обязанности лиц, обеспечивающих функционирование официального сайта МБДОУ, определяются, исходя из технических возможностей, по выбору заведующего МБДОУ и возлагаются на лиц из числа участников образовательных отношений в МБДОУ, назначенным приказом заведующего МБДОУ;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5.3.   Лица, ответственные за функционирование официального сайта МБДОУ несут ответственность: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за отсутствие на официальном сайте МБДОУ информации, предусмотренной пунктом 3.1 настоящего Положения;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за нарушение сроков обновления информации в соответствии с пунктом 4.5. настоящего Положения;</w:t>
      </w:r>
    </w:p>
    <w:p w:rsidR="004A72DF" w:rsidRPr="004A72DF" w:rsidRDefault="004A72DF" w:rsidP="004A72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- за размещение на официальном сайте МДОУ информации, не соответствующей действительности.</w:t>
      </w:r>
      <w:r w:rsidRPr="004A72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b/>
          <w:bCs/>
          <w:sz w:val="24"/>
          <w:szCs w:val="24"/>
        </w:rPr>
        <w:t>6. Финансовое, материально-техническое обеспечение официального сайта МБДОУ</w:t>
      </w:r>
    </w:p>
    <w:p w:rsidR="004A72DF" w:rsidRPr="004A72DF" w:rsidRDefault="004A72DF" w:rsidP="004A72D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2DF">
        <w:rPr>
          <w:rFonts w:ascii="Times New Roman" w:eastAsia="Times New Roman" w:hAnsi="Times New Roman" w:cs="Times New Roman"/>
          <w:sz w:val="24"/>
          <w:szCs w:val="24"/>
        </w:rPr>
        <w:t>6.1. Оплата работы ответственных лиц, по обеспечению функционирования официального сайта МБДОУ, из числа участников образовательных отношений, производится на основании Положения о порядке и распределении стимулирующей части фонда оплаты труда работникам МБДОУ «Детский сад №1</w:t>
      </w:r>
      <w:r w:rsidR="003A3451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4A72DF">
        <w:rPr>
          <w:rFonts w:ascii="Times New Roman" w:eastAsia="Times New Roman" w:hAnsi="Times New Roman" w:cs="Times New Roman"/>
          <w:sz w:val="24"/>
          <w:szCs w:val="24"/>
        </w:rPr>
        <w:t xml:space="preserve"> г. Лениногорска»</w:t>
      </w: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A72DF" w:rsidRPr="004A72DF" w:rsidRDefault="004A72DF" w:rsidP="004A72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4A72DF" w:rsidRPr="004A72DF" w:rsidRDefault="004A72DF" w:rsidP="004A72DF">
      <w:pPr>
        <w:spacing w:after="0"/>
        <w:jc w:val="right"/>
        <w:rPr>
          <w:rFonts w:ascii="Times New Roman" w:eastAsia="Calibri" w:hAnsi="Times New Roman" w:cs="Times New Roman"/>
          <w:b/>
          <w:i/>
          <w:sz w:val="24"/>
        </w:rPr>
      </w:pPr>
      <w:r w:rsidRPr="004A72DF">
        <w:rPr>
          <w:rFonts w:ascii="Times New Roman" w:eastAsia="Calibri" w:hAnsi="Times New Roman" w:cs="Times New Roman"/>
          <w:b/>
          <w:i/>
          <w:sz w:val="24"/>
        </w:rPr>
        <w:lastRenderedPageBreak/>
        <w:t>Приложение №1</w:t>
      </w:r>
    </w:p>
    <w:p w:rsidR="004A72DF" w:rsidRPr="004A72DF" w:rsidRDefault="004A72DF" w:rsidP="004A72DF">
      <w:pPr>
        <w:spacing w:after="0"/>
        <w:jc w:val="center"/>
        <w:rPr>
          <w:rFonts w:ascii="Times New Roman" w:eastAsia="Calibri" w:hAnsi="Times New Roman" w:cs="Times New Roman"/>
          <w:b/>
          <w:sz w:val="24"/>
        </w:rPr>
      </w:pPr>
      <w:r w:rsidRPr="004A72DF">
        <w:rPr>
          <w:rFonts w:ascii="Times New Roman" w:eastAsia="Calibri" w:hAnsi="Times New Roman" w:cs="Times New Roman"/>
          <w:b/>
          <w:sz w:val="24"/>
        </w:rPr>
        <w:t xml:space="preserve">Лист ознакомления с ЛНА: </w:t>
      </w:r>
    </w:p>
    <w:p w:rsidR="004A72DF" w:rsidRPr="004A72DF" w:rsidRDefault="004A72DF" w:rsidP="004A72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</w:pPr>
      <w:r w:rsidRPr="004A72DF">
        <w:rPr>
          <w:rFonts w:ascii="Times New Roman" w:eastAsia="Calibri" w:hAnsi="Times New Roman" w:cs="Times New Roman"/>
          <w:b/>
          <w:sz w:val="24"/>
        </w:rPr>
        <w:t xml:space="preserve">«Положение </w:t>
      </w:r>
      <w:r w:rsidRPr="004A72DF"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  <w:t xml:space="preserve">о сайте </w:t>
      </w:r>
    </w:p>
    <w:p w:rsidR="004A72DF" w:rsidRPr="004A72DF" w:rsidRDefault="004A72DF" w:rsidP="004A72D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4A72DF">
        <w:rPr>
          <w:rFonts w:ascii="Times New Roman" w:eastAsia="Calibri" w:hAnsi="Times New Roman" w:cs="Times New Roman"/>
          <w:b/>
          <w:sz w:val="24"/>
        </w:rPr>
        <w:t xml:space="preserve">муниципального бюджетного дошкольного образовательного учреждения </w:t>
      </w:r>
    </w:p>
    <w:p w:rsidR="004A72DF" w:rsidRPr="004A72DF" w:rsidRDefault="003A3451" w:rsidP="004A72DF">
      <w:pPr>
        <w:spacing w:after="0"/>
        <w:jc w:val="center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«Детский сад №</w:t>
      </w:r>
      <w:r w:rsidR="004A72DF" w:rsidRPr="004A72DF">
        <w:rPr>
          <w:rFonts w:ascii="Times New Roman" w:eastAsia="Calibri" w:hAnsi="Times New Roman" w:cs="Times New Roman"/>
          <w:b/>
          <w:sz w:val="24"/>
        </w:rPr>
        <w:t>1</w:t>
      </w:r>
      <w:r>
        <w:rPr>
          <w:rFonts w:ascii="Times New Roman" w:eastAsia="Calibri" w:hAnsi="Times New Roman" w:cs="Times New Roman"/>
          <w:b/>
          <w:sz w:val="24"/>
        </w:rPr>
        <w:t>9</w:t>
      </w:r>
      <w:r w:rsidR="004A72DF" w:rsidRPr="004A72DF">
        <w:rPr>
          <w:rFonts w:ascii="Times New Roman" w:eastAsia="Calibri" w:hAnsi="Times New Roman" w:cs="Times New Roman"/>
          <w:b/>
          <w:sz w:val="24"/>
        </w:rPr>
        <w:t>» г. Лениногорска</w:t>
      </w:r>
      <w:r w:rsidR="00D36F57">
        <w:rPr>
          <w:rFonts w:ascii="Times New Roman" w:eastAsia="Calibri" w:hAnsi="Times New Roman" w:cs="Times New Roman"/>
          <w:b/>
          <w:sz w:val="24"/>
        </w:rPr>
        <w:t>»</w:t>
      </w:r>
      <w:r w:rsidR="004A72DF" w:rsidRPr="004A72DF">
        <w:rPr>
          <w:rFonts w:ascii="Times New Roman" w:eastAsia="Calibri" w:hAnsi="Times New Roman" w:cs="Times New Roman"/>
          <w:b/>
          <w:sz w:val="24"/>
        </w:rPr>
        <w:t xml:space="preserve"> муниципального образования </w:t>
      </w:r>
    </w:p>
    <w:p w:rsidR="004A72DF" w:rsidRPr="004A72DF" w:rsidRDefault="004A72DF" w:rsidP="004A72DF">
      <w:pPr>
        <w:spacing w:after="0"/>
        <w:jc w:val="center"/>
        <w:rPr>
          <w:rFonts w:ascii="Times New Roman" w:eastAsia="Calibri" w:hAnsi="Times New Roman" w:cs="Times New Roman"/>
          <w:b/>
          <w:sz w:val="24"/>
        </w:rPr>
      </w:pPr>
      <w:r w:rsidRPr="004A72DF">
        <w:rPr>
          <w:rFonts w:ascii="Times New Roman" w:eastAsia="Calibri" w:hAnsi="Times New Roman" w:cs="Times New Roman"/>
          <w:b/>
          <w:sz w:val="24"/>
        </w:rPr>
        <w:t>«Лениногорский муниципальный район» Республики Татарстан»</w:t>
      </w:r>
    </w:p>
    <w:p w:rsidR="004A72DF" w:rsidRPr="004A72DF" w:rsidRDefault="004A72DF" w:rsidP="004A72D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4A72DF" w:rsidRPr="004A72DF" w:rsidRDefault="004A72DF" w:rsidP="004A72DF">
      <w:pPr>
        <w:spacing w:after="0"/>
        <w:jc w:val="center"/>
        <w:rPr>
          <w:rFonts w:ascii="Times New Roman" w:eastAsia="Calibri" w:hAnsi="Times New Roman" w:cs="Times New Roman"/>
          <w:b/>
          <w:sz w:val="24"/>
        </w:rPr>
      </w:pPr>
      <w:r w:rsidRPr="004A72DF">
        <w:rPr>
          <w:rFonts w:ascii="Times New Roman" w:eastAsia="Calibri" w:hAnsi="Times New Roman" w:cs="Times New Roman"/>
          <w:b/>
          <w:sz w:val="24"/>
        </w:rPr>
        <w:t xml:space="preserve"> </w:t>
      </w:r>
    </w:p>
    <w:tbl>
      <w:tblPr>
        <w:tblStyle w:val="1"/>
        <w:tblW w:w="0" w:type="auto"/>
        <w:tblLook w:val="04A0"/>
      </w:tblPr>
      <w:tblGrid>
        <w:gridCol w:w="551"/>
        <w:gridCol w:w="3239"/>
        <w:gridCol w:w="1952"/>
        <w:gridCol w:w="1930"/>
        <w:gridCol w:w="1898"/>
      </w:tblGrid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rFonts w:ascii="Times New Roman" w:hAnsi="Times New Roman"/>
                <w:b/>
              </w:rPr>
            </w:pPr>
            <w:r w:rsidRPr="004A72DF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rFonts w:ascii="Times New Roman" w:hAnsi="Times New Roman"/>
                <w:b/>
              </w:rPr>
            </w:pPr>
            <w:r w:rsidRPr="004A72DF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rFonts w:ascii="Times New Roman" w:hAnsi="Times New Roman"/>
                <w:b/>
              </w:rPr>
            </w:pPr>
            <w:r w:rsidRPr="004A72DF">
              <w:rPr>
                <w:rFonts w:ascii="Times New Roman" w:hAnsi="Times New Roman"/>
                <w:b/>
              </w:rPr>
              <w:t xml:space="preserve">Должность </w:t>
            </w: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rFonts w:ascii="Times New Roman" w:hAnsi="Times New Roman"/>
                <w:b/>
              </w:rPr>
            </w:pPr>
            <w:r w:rsidRPr="004A72DF">
              <w:rPr>
                <w:rFonts w:ascii="Times New Roman" w:hAnsi="Times New Roman"/>
                <w:b/>
              </w:rPr>
              <w:t xml:space="preserve">Подпись </w:t>
            </w: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rFonts w:ascii="Times New Roman" w:hAnsi="Times New Roman"/>
                <w:b/>
              </w:rPr>
            </w:pPr>
            <w:r w:rsidRPr="004A72DF">
              <w:rPr>
                <w:rFonts w:ascii="Times New Roman" w:hAnsi="Times New Roman"/>
                <w:b/>
              </w:rPr>
              <w:t xml:space="preserve">Дата </w:t>
            </w: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  <w:tr w:rsidR="004A72DF" w:rsidRPr="004A72DF" w:rsidTr="009121E9">
        <w:tc>
          <w:tcPr>
            <w:tcW w:w="551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4A72DF" w:rsidRPr="004A72DF" w:rsidRDefault="004A72DF" w:rsidP="00D36F57">
            <w:pPr>
              <w:rPr>
                <w:b/>
              </w:rPr>
            </w:pPr>
          </w:p>
        </w:tc>
        <w:tc>
          <w:tcPr>
            <w:tcW w:w="1930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4A72DF" w:rsidRPr="004A72DF" w:rsidRDefault="004A72DF" w:rsidP="004A72DF">
            <w:pPr>
              <w:jc w:val="center"/>
              <w:rPr>
                <w:b/>
              </w:rPr>
            </w:pPr>
          </w:p>
        </w:tc>
      </w:tr>
    </w:tbl>
    <w:p w:rsidR="00377042" w:rsidRDefault="00377042"/>
    <w:sectPr w:rsidR="00377042" w:rsidSect="001144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F877AD"/>
    <w:multiLevelType w:val="hybridMultilevel"/>
    <w:tmpl w:val="369C7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FD33A7"/>
    <w:multiLevelType w:val="hybridMultilevel"/>
    <w:tmpl w:val="896EAF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6D0745"/>
    <w:multiLevelType w:val="hybridMultilevel"/>
    <w:tmpl w:val="07B059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5686"/>
    <w:rsid w:val="000F5686"/>
    <w:rsid w:val="00114452"/>
    <w:rsid w:val="002100E0"/>
    <w:rsid w:val="00240D12"/>
    <w:rsid w:val="00377042"/>
    <w:rsid w:val="003A3451"/>
    <w:rsid w:val="004A72DF"/>
    <w:rsid w:val="006E05E1"/>
    <w:rsid w:val="00D36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4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4A72D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4A72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E0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05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1388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Ильфат</cp:lastModifiedBy>
  <cp:revision>4</cp:revision>
  <cp:lastPrinted>2018-10-30T11:16:00Z</cp:lastPrinted>
  <dcterms:created xsi:type="dcterms:W3CDTF">2018-10-30T11:32:00Z</dcterms:created>
  <dcterms:modified xsi:type="dcterms:W3CDTF">2018-11-05T16:28:00Z</dcterms:modified>
</cp:coreProperties>
</file>